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年青岛市房地产职业中等专业学校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公开招聘面试笔试统一公告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44"/>
          <w:szCs w:val="44"/>
          <w:lang w:val="e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按照统筹推进疫情防控和经济社会发展的要求，经研究，2022年青岛市房地产职业中等专业学校(以下简称房产学校)公开招聘面试笔试采取线下的方式进行，现将具体事宜公告如下：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面试准考证打印时间：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7月8日12：00--7月9日17:00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面试原则上在</w:t>
      </w:r>
      <w:r>
        <w:rPr>
          <w:rFonts w:hint="eastAsia" w:ascii="仿宋_GB2312" w:hAnsi="仿宋_GB2312" w:eastAsia="仿宋_GB2312" w:cs="仿宋_GB2312"/>
          <w:sz w:val="32"/>
          <w:szCs w:val="32"/>
        </w:rPr>
        <w:t>7月10日、11日完成，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具体面试时间地点及要求通过房产学校网站（</w:t>
      </w:r>
      <w:r>
        <w:fldChar w:fldCharType="begin"/>
      </w:r>
      <w:r>
        <w:instrText xml:space="preserve"> HYPERLINK "http://www.qdfcxx.com"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32"/>
          <w:szCs w:val="32"/>
          <w:lang w:val="en"/>
        </w:rPr>
        <w:t>www.qdfcxx.com</w:t>
      </w:r>
      <w:r>
        <w:rPr>
          <w:rStyle w:val="8"/>
          <w:rFonts w:hint="eastAsia" w:ascii="仿宋_GB2312" w:hAnsi="宋体" w:eastAsia="仿宋_GB2312"/>
          <w:sz w:val="32"/>
          <w:szCs w:val="32"/>
          <w:lang w:val="e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（具体见《202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年青岛市房地产职业中等专业学校公开招聘工作人员简章》）公布，请考生及时关注。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二、笔试时间地点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笔试缴费时间：7月12日9:00--17:00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笔试准考证打印时间：7月14日12:00--7月17日8:00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笔试时间：7月17日9:00--11:30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/>
        </w:rPr>
        <w:t>笔试地点：以打印的准考证为准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三、准考证打印网址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color w:val="606060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考生请按照规定时间登录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青岛市教育局网站招生考试栏目（http://edu.qingdao.gov.cn/zsksy/）进入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“便民服务系统”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，进行准考证打印。逾期未打印的，由考生个人承担责任。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考生须认真阅读准考证上的《考生须知》，注意考试时间及地点，提前查看考场情况，做好考试路线规划，注意交通安全。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黑体" w:hAnsi="黑体" w:eastAsia="黑体" w:cs="黑体"/>
          <w:color w:val="606060"/>
          <w:spacing w:val="2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23"/>
          <w:sz w:val="32"/>
          <w:szCs w:val="32"/>
          <w:shd w:val="clear" w:color="auto" w:fill="FFFFFF"/>
        </w:rPr>
        <w:t>四、考试</w:t>
      </w:r>
      <w:r>
        <w:rPr>
          <w:rStyle w:val="7"/>
          <w:rFonts w:hint="eastAsia" w:ascii="黑体" w:hAnsi="黑体" w:eastAsia="黑体" w:cs="黑体"/>
          <w:b w:val="0"/>
          <w:color w:val="333333"/>
          <w:spacing w:val="23"/>
          <w:sz w:val="32"/>
          <w:szCs w:val="32"/>
          <w:shd w:val="clear" w:color="auto" w:fill="FFFFFF"/>
        </w:rPr>
        <w:t>疫情防控注意事项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color w:val="606060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shd w:val="clear" w:color="auto" w:fill="FFFFFF"/>
        </w:rPr>
        <w:t>根据疫情防控工作需要，为确保广大考生身体健康，保障考试安全顺利进行，请所有考生知悉并严格执行考试的各项防疫措施和要求。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楷体_GB2312" w:hAnsi="楷体_GB2312" w:eastAsia="楷体_GB2312" w:cs="楷体_GB2312"/>
          <w:color w:val="606060"/>
          <w:spacing w:val="23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  <w:t>（一）考前防疫准备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1.为确保顺利参考，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建议考生考前14天内非必要不离开青岛市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尚在外地（省外、省内其他市）的考生应主动了解青岛市疫情防控相关要求，按规定提前抵达青岛市，以免耽误考试。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2.提前申领“山东省电子健康通行码”和“通信大数据行程卡”。山东省电子健康通行码和通信大数据行程卡可通过微信、支付宝申领，进入考点时通过手机展示。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3.按规定准备相应数量的核酸检测阴性证明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b/>
          <w:bCs/>
          <w:spacing w:val="2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可通过高德地图APP查询“青岛市核酸地图”，并在规定时间内前往检测。核酸检测阴性证明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须在进入考场时提交给监考人员（打印核酸检测报告或截屏打印“山东省电子健康通行码”显示个人信息的核酸检测结果均可）。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不能按要求提供规定的核酸检测阴性证明的，不得参加考试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4.每日自觉进行体温测量、健康状况监测，考前主动减少外出、不必要的聚集和人员接触，确保考试时身体状况良好。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  <w:t>（二）省内考生管理要求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1.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青岛市考生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须持有考前48小时内核酸检测阴性证明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，方可参加考试。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2.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省内非青岛市的考生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须持启程前48小时内核酸检测阴性证明和抵达青岛市后考前48小时内核酸检测阴性证明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，方可参加考试。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  <w:t>（三）省外旅居史和特殊情形考生管理要求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1.对省外入鲁返鲁参加考试的考生，抵达青岛市后须落实好下述各项疫情防控措施，参加考试时须提供规定次数的全部核酸检测阴性证明。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（1）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省外低风险地区所在县（市、区）入鲁返鲁的考生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须至少提前3天到达青岛市，持启程前48小时内核酸检测阴性证明，抵达后第1天和第3天各进行1次核酸检测（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需有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考前48小时内核酸检测阴性证明）。携带上述核酸检测阴性证明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方可参加考试；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（2）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省外中风险地区所在县（市、区）入鲁返鲁的考生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至少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提前7天到达青岛市，持启程前48小时内核酸检测阴性证明，抵达后进行7天居家健康监测，在第1天、第3天和第7天各进行1次核酸检测（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需有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考前48小时内核酸检测阴性证明）。携带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上述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方可参加考试；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jc w:val="left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（3）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省外高风险地区所在县（市、区）入鲁返鲁的考生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须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至少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提前14天到达青岛市，持启程前48小时内核酸检测阴性证明，抵达后进行7天集中隔离和7天居家健康监测，7天集中隔离期间第1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天、第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4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天、第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7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7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天居家健康监测第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3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天、第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7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天各进行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次核酸检测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需有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考前48小时内核酸检测阴性证明）。携带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Hans"/>
        </w:rPr>
        <w:t>上述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核酸检测阴性证明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纸质版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方可参加考试；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（4）对尚未公布的中高风险地区但近期新增感染者较多、存在社区传播风险的其他疫情风险区域，参照中高风险地区所在县（市、区）执行；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（5）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考前14天内从省外发生本土疫情省份入鲁返鲁参加考试的考生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2.存在以下情形的考生，参加考试时须持有考前48小时内和24小时内的两次核酸检测阴性证明，并在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隔离考场考试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（1）有中、高风险等疫情重点地区旅居史且离开上述地区已满14天但不满21天者；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（2）居住社区21天内发生疫情者；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（3）有境外旅居史且入境已满21天但不满28天者。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3.考前14天有发热、咳嗽等症状的，须提供医疗机构出具的诊断证明、考前48小时内和24小时内的两次核酸检测阴性证明，并在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隔离考场考试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4.治愈出院满14天的确诊病例和无症状感染者，应持考前7天内的健康体检报告，体检正常、肺部影像学显示肺部病灶完全吸收、考前48小时内和24小时内的两次核酸检测（痰或鼻咽拭子）均为阴性的，可以在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隔离考场参加考试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5.存在以下情形的考生，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不得参加考试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（1）确诊病例、疑似病例、无症状感染者和尚在隔离观察期的密切接触者、次密接；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（2）考前14天内有发热、咳嗽等症状未痊愈且未排除传染病及身体不适者；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（3）有中、高风险等疫情重点地区旅居史且离开上述地区不满14天者；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（4）有境外旅居史且入境未满21天者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hint="eastAsia"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pacing w:val="23"/>
          <w:sz w:val="32"/>
          <w:szCs w:val="32"/>
          <w:shd w:val="clear" w:color="auto" w:fill="FFFFFF"/>
        </w:rPr>
        <w:t>（四）考试当天有关要求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1.考生经现场检测体温正常（未超过37.3℃），携带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准考证、有效居民身份证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（有效期内的二代身份证、临时身份证或公安部门出具的带照片的户籍证明）、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符合规定要求和数量的核酸检测阴性证明(纸质版)，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扫描“青岛一码通”，出示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山东省电子健康通行码绿码、通信大数据行程卡绿卡，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方可参加考试。未携带的不得入场。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2.因考前防疫检查需要，请考生预留充足入场时间，建议至少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提前1小时到达考点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以免影响考试。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3.考生参加考试时应自备一次性使用医用口罩或医用外科口罩，除接受身份核验时按要求摘下口罩外，</w:t>
      </w:r>
      <w:r>
        <w:rPr>
          <w:rStyle w:val="7"/>
          <w:rFonts w:hint="eastAsia" w:ascii="仿宋_GB2312" w:hAnsi="仿宋_GB2312" w:eastAsia="仿宋_GB2312" w:cs="仿宋_GB2312"/>
          <w:b w:val="0"/>
          <w:bCs/>
          <w:spacing w:val="23"/>
          <w:sz w:val="32"/>
          <w:szCs w:val="32"/>
          <w:shd w:val="clear" w:color="auto" w:fill="FFFFFF"/>
        </w:rPr>
        <w:t>进出考点以及考试期间应全程佩戴口罩</w:t>
      </w:r>
      <w:r>
        <w:rPr>
          <w:rStyle w:val="7"/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4.考试期间，监考人员将组织全体考生签订《考生签到表及健康承诺书》（考点提供，样式见附件），请考生提前了解健康承诺书内容，按要求如实签订。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届时，根据疫情防控形势和专家研判意见，对以上要求适时再做调整。请广大考生近期注意做好自我健康管理，以免影响考试。凡违反常态化疫情防控有关规定，隐瞒、虚报旅居史、接触史、健康状况等疫情防控重点信息的，将取消成绩，依法依规追究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32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附件：2</w:t>
      </w:r>
      <w:r>
        <w:rPr>
          <w:rFonts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022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shd w:val="clear" w:color="auto" w:fill="FFFFFF"/>
        </w:rPr>
        <w:t>年青岛市房地产职业中等专业学校公开招聘考试健康承诺书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60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2022年青岛市房地产职业中等专业学校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公开招聘考试健康承诺书</w:t>
      </w:r>
    </w:p>
    <w:tbl>
      <w:tblPr>
        <w:tblStyle w:val="5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981"/>
        <w:gridCol w:w="1487"/>
        <w:gridCol w:w="1359"/>
        <w:gridCol w:w="992"/>
        <w:gridCol w:w="962"/>
        <w:gridCol w:w="1537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的，考生须携带规定的健康证明，在隔离考场考试；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jQ4YmY3MGY2MjMyMWI2ZjI0YjJmZmQxNzUyMzgifQ=="/>
  </w:docVars>
  <w:rsids>
    <w:rsidRoot w:val="225C2CD9"/>
    <w:rsid w:val="00033DD9"/>
    <w:rsid w:val="001D4368"/>
    <w:rsid w:val="0022657D"/>
    <w:rsid w:val="00306D22"/>
    <w:rsid w:val="003825DE"/>
    <w:rsid w:val="0039200A"/>
    <w:rsid w:val="003A662B"/>
    <w:rsid w:val="004B7E9B"/>
    <w:rsid w:val="004E37B8"/>
    <w:rsid w:val="009232DD"/>
    <w:rsid w:val="00A10B23"/>
    <w:rsid w:val="00A56FF6"/>
    <w:rsid w:val="00B208A2"/>
    <w:rsid w:val="00E534A4"/>
    <w:rsid w:val="00EF585B"/>
    <w:rsid w:val="00F06B2D"/>
    <w:rsid w:val="17346F37"/>
    <w:rsid w:val="225C2CD9"/>
    <w:rsid w:val="590C656A"/>
    <w:rsid w:val="5A91383A"/>
    <w:rsid w:val="63351A30"/>
    <w:rsid w:val="6ADD3224"/>
    <w:rsid w:val="6C303502"/>
    <w:rsid w:val="7DF6554F"/>
    <w:rsid w:val="DF599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528</Words>
  <Characters>3014</Characters>
  <Lines>25</Lines>
  <Paragraphs>7</Paragraphs>
  <TotalTime>10</TotalTime>
  <ScaleCrop>false</ScaleCrop>
  <LinksUpToDate>false</LinksUpToDate>
  <CharactersWithSpaces>3535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2022-06-24T18:17:00Z</dcterms:created>
  <dc:creator>Administrator</dc:creator>
  <cp:lastModifiedBy>王俊剑</cp:lastModifiedBy>
  <dcterms:modified xsi:type="dcterms:W3CDTF">2022-06-27T07:26:36Z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BF7CAFDE047E446BA386332036834A10</vt:lpwstr>
  </property>
</Properties>
</file>